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887E" w14:textId="58C188C9" w:rsidR="007F549D" w:rsidRPr="007F549D" w:rsidRDefault="007F549D" w:rsidP="00232035">
      <w:pPr>
        <w:spacing w:before="75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Трансформаторны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>й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ИБП LANCHES L890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</w:t>
      </w:r>
      <w:r w:rsidR="00A8616C">
        <w:rPr>
          <w:rFonts w:ascii="Arial" w:hAnsi="Arial" w:cs="Arial"/>
          <w:b/>
          <w:bCs/>
          <w:caps/>
          <w:kern w:val="36"/>
          <w:sz w:val="32"/>
          <w:szCs w:val="32"/>
        </w:rPr>
        <w:t>2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0kVA</w:t>
      </w:r>
    </w:p>
    <w:p w14:paraId="38A47977" w14:textId="0DCBF284" w:rsidR="007F549D" w:rsidRPr="007F549D" w:rsidRDefault="007F549D" w:rsidP="008A464A">
      <w:pPr>
        <w:spacing w:after="100" w:afterAutospacing="1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ИБП L890 это 3-фазны</w:t>
      </w:r>
      <w:r w:rsidR="00F57D2C">
        <w:rPr>
          <w:rFonts w:ascii="Arial" w:hAnsi="Arial" w:cs="Arial"/>
          <w:sz w:val="22"/>
          <w:szCs w:val="22"/>
        </w:rPr>
        <w:t>е</w:t>
      </w:r>
      <w:r w:rsidRPr="007F549D">
        <w:rPr>
          <w:rFonts w:ascii="Arial" w:hAnsi="Arial" w:cs="Arial"/>
          <w:sz w:val="22"/>
          <w:szCs w:val="22"/>
        </w:rPr>
        <w:t xml:space="preserve"> источник</w:t>
      </w:r>
      <w:r w:rsidR="00F57D2C">
        <w:rPr>
          <w:rFonts w:ascii="Arial" w:hAnsi="Arial" w:cs="Arial"/>
          <w:sz w:val="22"/>
          <w:szCs w:val="22"/>
        </w:rPr>
        <w:t>и</w:t>
      </w:r>
      <w:r w:rsidRPr="007F549D">
        <w:rPr>
          <w:rFonts w:ascii="Arial" w:hAnsi="Arial" w:cs="Arial"/>
          <w:sz w:val="22"/>
          <w:szCs w:val="22"/>
        </w:rPr>
        <w:t xml:space="preserve"> бесперебойного питания</w:t>
      </w:r>
      <w:r w:rsidR="00232035" w:rsidRPr="00F57D2C">
        <w:rPr>
          <w:rFonts w:ascii="Arial" w:hAnsi="Arial" w:cs="Arial"/>
          <w:sz w:val="22"/>
          <w:szCs w:val="22"/>
        </w:rPr>
        <w:t xml:space="preserve"> </w:t>
      </w:r>
      <w:r w:rsidR="008A464A" w:rsidRPr="00F57D2C">
        <w:rPr>
          <w:rFonts w:ascii="Arial" w:hAnsi="Arial" w:cs="Arial"/>
          <w:sz w:val="22"/>
          <w:szCs w:val="22"/>
        </w:rPr>
        <w:t>с двойным низкочастотным преобразованием входного напряжения (</w:t>
      </w:r>
      <w:proofErr w:type="spellStart"/>
      <w:r w:rsidR="008A464A" w:rsidRPr="00F57D2C">
        <w:rPr>
          <w:rFonts w:ascii="Arial" w:hAnsi="Arial" w:cs="Arial"/>
          <w:sz w:val="22"/>
          <w:szCs w:val="22"/>
        </w:rPr>
        <w:t>Online</w:t>
      </w:r>
      <w:proofErr w:type="spellEnd"/>
      <w:r w:rsidR="008A464A" w:rsidRPr="00F57D2C">
        <w:rPr>
          <w:rFonts w:ascii="Arial" w:hAnsi="Arial" w:cs="Arial"/>
          <w:sz w:val="22"/>
          <w:szCs w:val="22"/>
        </w:rPr>
        <w:t>).</w:t>
      </w:r>
    </w:p>
    <w:p w14:paraId="18D49157" w14:textId="119F2B17" w:rsidR="007F549D" w:rsidRPr="007F549D" w:rsidRDefault="00D60A38" w:rsidP="007F549D">
      <w:pPr>
        <w:spacing w:after="225"/>
        <w:textAlignment w:val="top"/>
        <w:outlineLvl w:val="1"/>
        <w:rPr>
          <w:rFonts w:ascii="Arial" w:hAnsi="Arial" w:cs="Arial"/>
          <w:sz w:val="32"/>
          <w:szCs w:val="32"/>
        </w:rPr>
      </w:pPr>
      <w:r w:rsidRPr="00F57D2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D21488A" wp14:editId="2244C7E8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828800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375" y="21490"/>
                <wp:lineTo x="213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9D" w:rsidRPr="007F549D">
        <w:rPr>
          <w:rFonts w:ascii="Arial" w:hAnsi="Arial" w:cs="Arial"/>
          <w:sz w:val="32"/>
          <w:szCs w:val="32"/>
        </w:rPr>
        <w:t>Преимущества и технические особенности</w:t>
      </w:r>
    </w:p>
    <w:p w14:paraId="3F335F48" w14:textId="3A1D5052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Интерактивное двойное преобразование с полным </w:t>
      </w:r>
      <w:r w:rsidR="00232035" w:rsidRPr="00F57D2C">
        <w:rPr>
          <w:rFonts w:ascii="Arial" w:hAnsi="Arial" w:cs="Arial"/>
          <w:sz w:val="22"/>
          <w:szCs w:val="22"/>
        </w:rPr>
        <w:t xml:space="preserve">цифровым </w:t>
      </w:r>
      <w:r w:rsidRPr="007F549D">
        <w:rPr>
          <w:rFonts w:ascii="Arial" w:hAnsi="Arial" w:cs="Arial"/>
          <w:sz w:val="22"/>
          <w:szCs w:val="22"/>
        </w:rPr>
        <w:t xml:space="preserve">контролем DSP </w:t>
      </w:r>
    </w:p>
    <w:p w14:paraId="28F3DD13" w14:textId="51ACAD39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IGBT-инвертор с выходным изолирующим трансформатором</w:t>
      </w:r>
    </w:p>
    <w:p w14:paraId="398BB343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Коэффициент выходной мощности 0,9 </w:t>
      </w:r>
    </w:p>
    <w:p w14:paraId="77C56904" w14:textId="77777777" w:rsidR="001E5959" w:rsidRPr="00F57D2C" w:rsidRDefault="008A464A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ИБП может работать со 100% несбалансированной нагрузкой</w:t>
      </w:r>
    </w:p>
    <w:p w14:paraId="4DC6EE3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Совместим с генератором </w:t>
      </w:r>
      <w:r w:rsidR="008A464A" w:rsidRPr="00F57D2C">
        <w:rPr>
          <w:rFonts w:ascii="Arial" w:hAnsi="Arial" w:cs="Arial"/>
          <w:sz w:val="22"/>
          <w:szCs w:val="22"/>
        </w:rPr>
        <w:t>любой модели</w:t>
      </w:r>
    </w:p>
    <w:p w14:paraId="0DC8C8CF" w14:textId="5BDB41C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Поддерживает холодный запуск аккумуляторов и автоматический перезапуск при восстановлении электропитания. </w:t>
      </w:r>
    </w:p>
    <w:p w14:paraId="05776024" w14:textId="406723C4" w:rsidR="000E035B" w:rsidRPr="00F57D2C" w:rsidRDefault="000E035B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Трехступенчатый зар</w:t>
      </w:r>
      <w:bookmarkStart w:id="0" w:name="_GoBack"/>
      <w:bookmarkEnd w:id="0"/>
      <w:r w:rsidRPr="00F57D2C">
        <w:rPr>
          <w:rFonts w:ascii="Arial" w:hAnsi="Arial" w:cs="Arial"/>
          <w:sz w:val="22"/>
          <w:szCs w:val="22"/>
        </w:rPr>
        <w:t>яд батарей, автоматический переключатель плавающего / уравнительного заряда, устанавливаемое периодическое самотестирование</w:t>
      </w:r>
    </w:p>
    <w:p w14:paraId="1C13AE99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Режим ECO для экономии энергии </w:t>
      </w:r>
    </w:p>
    <w:p w14:paraId="049E802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Сенсорный экран с диагональю 5,7 дюйма, удобный интерфейс пользователя и машины </w:t>
      </w:r>
    </w:p>
    <w:p w14:paraId="00668322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Интеллектуальная функция самодиагностики, все виды защиты от сбоев,</w:t>
      </w:r>
      <w:r w:rsidR="009B15AC" w:rsidRPr="00F57D2C">
        <w:rPr>
          <w:rFonts w:ascii="Arial" w:hAnsi="Arial" w:cs="Arial"/>
          <w:sz w:val="22"/>
          <w:szCs w:val="22"/>
        </w:rPr>
        <w:t xml:space="preserve"> журнал </w:t>
      </w:r>
      <w:r w:rsidRPr="007F549D">
        <w:rPr>
          <w:rFonts w:ascii="Arial" w:hAnsi="Arial" w:cs="Arial"/>
          <w:sz w:val="22"/>
          <w:szCs w:val="22"/>
        </w:rPr>
        <w:t xml:space="preserve">хранения </w:t>
      </w:r>
      <w:r w:rsidR="009B15AC" w:rsidRPr="00F57D2C">
        <w:rPr>
          <w:rFonts w:ascii="Arial" w:hAnsi="Arial" w:cs="Arial"/>
          <w:sz w:val="22"/>
          <w:szCs w:val="22"/>
        </w:rPr>
        <w:t>событий</w:t>
      </w:r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325FDA45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Высокий MTBF (&gt; 200 000 часов) </w:t>
      </w:r>
    </w:p>
    <w:p w14:paraId="629E9A6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Низкий MTTR (&lt;0,5h) </w:t>
      </w:r>
    </w:p>
    <w:p w14:paraId="4A46B2F4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А</w:t>
      </w:r>
      <w:r w:rsidR="007F549D" w:rsidRPr="007F549D">
        <w:rPr>
          <w:rFonts w:ascii="Arial" w:hAnsi="Arial" w:cs="Arial"/>
          <w:sz w:val="22"/>
          <w:szCs w:val="22"/>
        </w:rPr>
        <w:t xml:space="preserve">варийное отключение (EPO) </w:t>
      </w:r>
    </w:p>
    <w:p w14:paraId="7446C4EC" w14:textId="581BA1B5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Стандартные порты: RS232, </w:t>
      </w:r>
      <w:r w:rsidR="002556EA">
        <w:rPr>
          <w:rFonts w:ascii="Arial" w:hAnsi="Arial" w:cs="Arial"/>
          <w:sz w:val="22"/>
          <w:szCs w:val="22"/>
        </w:rPr>
        <w:t>RS485, порт связи с сухими контактами</w:t>
      </w:r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2B4BC4FD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SNMP (опционально) </w:t>
      </w:r>
    </w:p>
    <w:p w14:paraId="7B691A9C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П</w:t>
      </w:r>
      <w:r w:rsidR="007F549D" w:rsidRPr="007F549D">
        <w:rPr>
          <w:rFonts w:ascii="Arial" w:hAnsi="Arial" w:cs="Arial"/>
          <w:sz w:val="22"/>
          <w:szCs w:val="22"/>
        </w:rPr>
        <w:t xml:space="preserve">араллельная работа до 6 ИБП </w:t>
      </w:r>
    </w:p>
    <w:p w14:paraId="6C7ABB2D" w14:textId="113362FC" w:rsidR="007F549D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Дополнительный входной фильтр для улучшения коэффициента входной мощности </w:t>
      </w:r>
      <w:r w:rsidR="009B15AC" w:rsidRPr="00F57D2C">
        <w:rPr>
          <w:rFonts w:ascii="Arial" w:hAnsi="Arial" w:cs="Arial"/>
          <w:sz w:val="22"/>
          <w:szCs w:val="22"/>
        </w:rPr>
        <w:t xml:space="preserve">(опционально) </w:t>
      </w:r>
    </w:p>
    <w:tbl>
      <w:tblPr>
        <w:tblpPr w:leftFromText="45" w:rightFromText="45" w:vertAnchor="text" w:tblpXSpec="right" w:tblpYSpec="center"/>
        <w:tblW w:w="17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3"/>
      </w:tblGrid>
      <w:tr w:rsidR="00F57D2C" w:rsidRPr="00F57D2C" w14:paraId="2B587E48" w14:textId="77777777">
        <w:tc>
          <w:tcPr>
            <w:tcW w:w="0" w:type="auto"/>
            <w:vAlign w:val="center"/>
            <w:hideMark/>
          </w:tcPr>
          <w:p w14:paraId="3B6BA2FC" w14:textId="5B124D48" w:rsidR="00C15952" w:rsidRPr="00F57D2C" w:rsidRDefault="00C15952" w:rsidP="00C159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D8D1C" w14:textId="1B3F4372" w:rsidR="00C15952" w:rsidRPr="00F57D2C" w:rsidRDefault="00C15952" w:rsidP="00704601">
      <w:pPr>
        <w:outlineLvl w:val="1"/>
        <w:rPr>
          <w:rFonts w:ascii="Arial" w:hAnsi="Arial" w:cs="Arial"/>
          <w:b/>
          <w:bCs/>
          <w:sz w:val="32"/>
          <w:szCs w:val="32"/>
        </w:rPr>
      </w:pPr>
      <w:r w:rsidRPr="00F57D2C">
        <w:rPr>
          <w:rFonts w:ascii="Arial" w:hAnsi="Arial" w:cs="Arial"/>
          <w:b/>
          <w:bCs/>
          <w:sz w:val="32"/>
          <w:szCs w:val="32"/>
        </w:rPr>
        <w:t>Технические характеристики</w:t>
      </w:r>
    </w:p>
    <w:p w14:paraId="650B33AB" w14:textId="77777777" w:rsidR="00672FDE" w:rsidRPr="00F57D2C" w:rsidRDefault="00672FDE" w:rsidP="00704601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7674"/>
      </w:tblGrid>
      <w:tr w:rsidR="00F57D2C" w:rsidRPr="00F57D2C" w14:paraId="53318985" w14:textId="77777777" w:rsidTr="00FE2953">
        <w:tc>
          <w:tcPr>
            <w:tcW w:w="1333" w:type="pct"/>
            <w:tcBorders>
              <w:top w:val="single" w:sz="6" w:space="0" w:color="4169E1"/>
              <w:left w:val="dashed" w:sz="2" w:space="0" w:color="4169E1"/>
              <w:bottom w:val="single" w:sz="6" w:space="0" w:color="4169E1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AB23F7" w14:textId="77777777" w:rsidR="00FE2953" w:rsidRPr="00F57D2C" w:rsidRDefault="00FE2953" w:rsidP="00C15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Модель</w:t>
            </w:r>
          </w:p>
        </w:tc>
        <w:tc>
          <w:tcPr>
            <w:tcW w:w="3667" w:type="pct"/>
            <w:tcBorders>
              <w:top w:val="single" w:sz="6" w:space="0" w:color="464451"/>
              <w:left w:val="dashed" w:sz="6" w:space="0" w:color="464451"/>
              <w:bottom w:val="single" w:sz="6" w:space="0" w:color="464451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8FAECB" w14:textId="56CCA793" w:rsidR="00FE2953" w:rsidRPr="00F57D2C" w:rsidRDefault="00D60A38" w:rsidP="00A21C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L890 3/3 </w:t>
            </w:r>
            <w:r w:rsidR="00D61D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</w:t>
            </w: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0kVA</w:t>
            </w:r>
          </w:p>
        </w:tc>
      </w:tr>
      <w:tr w:rsidR="00F57D2C" w:rsidRPr="00F57D2C" w14:paraId="570C852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E75A330" w14:textId="688319E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Полная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202232E" w14:textId="65D08667" w:rsidR="00FE2953" w:rsidRPr="00F57D2C" w:rsidRDefault="00CC695A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655B" w:rsidRPr="00F57D2C">
              <w:rPr>
                <w:rFonts w:ascii="Arial" w:hAnsi="Arial" w:cs="Arial"/>
                <w:sz w:val="22"/>
                <w:szCs w:val="22"/>
              </w:rPr>
              <w:t>кВА</w:t>
            </w:r>
            <w:proofErr w:type="spellEnd"/>
          </w:p>
        </w:tc>
      </w:tr>
      <w:tr w:rsidR="00F57D2C" w:rsidRPr="00F57D2C" w14:paraId="60C0436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65C5913" w14:textId="6120FD2E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Активная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</w:tcPr>
          <w:p w14:paraId="6FD1DAB5" w14:textId="33A37246" w:rsidR="00FE2953" w:rsidRPr="00F57D2C" w:rsidRDefault="00CC695A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кВт</w:t>
            </w:r>
          </w:p>
        </w:tc>
      </w:tr>
      <w:tr w:rsidR="00F57D2C" w:rsidRPr="00F57D2C" w14:paraId="26C86852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AE74E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Вход</w:t>
            </w:r>
          </w:p>
        </w:tc>
      </w:tr>
      <w:tr w:rsidR="00F57D2C" w:rsidRPr="00F57D2C" w14:paraId="3E3FE47E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156DFF0" w14:textId="30FBCE80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CD9E556" w14:textId="468E5ACF" w:rsidR="00C15952" w:rsidRPr="00F57D2C" w:rsidRDefault="009E3CC6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В</w:t>
            </w:r>
          </w:p>
        </w:tc>
      </w:tr>
      <w:tr w:rsidR="00F57D2C" w:rsidRPr="00D61DE3" w14:paraId="1094300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42D7DDB" w14:textId="32243502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0420A5B" w14:textId="04387449" w:rsidR="00C15952" w:rsidRPr="00D61DE3" w:rsidRDefault="00C15952" w:rsidP="00393E4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±25%</w:t>
            </w:r>
          </w:p>
        </w:tc>
      </w:tr>
      <w:tr w:rsidR="00F57D2C" w:rsidRPr="00F57D2C" w14:paraId="140B448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004719D" w14:textId="7680F8EF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входной частоты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587566B" w14:textId="1A0EA6F8" w:rsidR="00C15952" w:rsidRPr="00F57D2C" w:rsidRDefault="00393E4A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50/60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Гц</w:t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 ±</w:t>
            </w:r>
            <w:r w:rsidR="00B56E27" w:rsidRPr="00F57D2C">
              <w:rPr>
                <w:rFonts w:ascii="Arial" w:hAnsi="Arial" w:cs="Arial"/>
                <w:sz w:val="22"/>
                <w:szCs w:val="22"/>
              </w:rPr>
              <w:t>5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57D2C" w:rsidRPr="00F57D2C" w14:paraId="1272D01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F50B9F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6FB5183" w14:textId="53B36A42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Не менее 0,95 (с фильтром)</w:t>
            </w:r>
          </w:p>
        </w:tc>
      </w:tr>
      <w:tr w:rsidR="00B56E27" w:rsidRPr="00F57D2C" w14:paraId="6F384D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225F7195" w14:textId="2DFE57D1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на байпасе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2952850" w14:textId="6B7E9E4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 20% (устанавливаемый)</w:t>
            </w:r>
          </w:p>
        </w:tc>
      </w:tr>
      <w:tr w:rsidR="00B56E27" w:rsidRPr="00F57D2C" w14:paraId="5325537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4B8F681F" w14:textId="753B74AA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Задержка запуска выпрямителя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579A3D0F" w14:textId="231AB90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 ~ 300 с (устанавливается с панели дисплея)</w:t>
            </w:r>
          </w:p>
        </w:tc>
      </w:tr>
      <w:tr w:rsidR="00B56E27" w:rsidRPr="00F57D2C" w14:paraId="4220F91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07DF657" w14:textId="752B80DE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в режиме ECO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B6022B9" w14:textId="47BFF98B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±10% (устанавливаемый)</w:t>
            </w:r>
          </w:p>
        </w:tc>
      </w:tr>
      <w:tr w:rsidR="00F57D2C" w:rsidRPr="00F57D2C" w14:paraId="4490A3E8" w14:textId="77777777" w:rsidTr="00FE2953">
        <w:tc>
          <w:tcPr>
            <w:tcW w:w="5000" w:type="pct"/>
            <w:gridSpan w:val="2"/>
            <w:shd w:val="clear" w:color="auto" w:fill="CCCCCC"/>
            <w:vAlign w:val="center"/>
            <w:hideMark/>
          </w:tcPr>
          <w:p w14:paraId="4DDD79A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Выход</w:t>
            </w:r>
          </w:p>
        </w:tc>
      </w:tr>
      <w:tr w:rsidR="00F57D2C" w:rsidRPr="00F57D2C" w14:paraId="5E9D90F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BECC382" w14:textId="20B8B2E7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Выходное напряжение, В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5155653" w14:textId="243BA92B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</w:p>
        </w:tc>
      </w:tr>
      <w:tr w:rsidR="00F57D2C" w:rsidRPr="00F57D2C" w14:paraId="4B9EEBE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5DCFDD6D" w14:textId="2E3F4083" w:rsidR="00C15952" w:rsidRPr="00F57D2C" w:rsidRDefault="0000655B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Точность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напряжени</w:t>
            </w:r>
            <w:r w:rsidRPr="00F57D2C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A6E7C30" w14:textId="1C301068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±1%</w:t>
            </w:r>
          </w:p>
        </w:tc>
      </w:tr>
      <w:tr w:rsidR="00F57D2C" w:rsidRPr="00F57D2C" w14:paraId="2863C29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ACC7B5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Выходная частота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1A4BFEE" w14:textId="662CD633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Синхронизируется с </w:t>
            </w:r>
            <w:r w:rsidR="002B68DE" w:rsidRPr="00F57D2C">
              <w:rPr>
                <w:rFonts w:ascii="Arial" w:hAnsi="Arial" w:cs="Arial"/>
                <w:sz w:val="22"/>
                <w:szCs w:val="22"/>
              </w:rPr>
              <w:t>входной частотой</w:t>
            </w:r>
            <w:r w:rsidRPr="00F57D2C">
              <w:rPr>
                <w:rFonts w:ascii="Arial" w:hAnsi="Arial" w:cs="Arial"/>
                <w:sz w:val="22"/>
                <w:szCs w:val="22"/>
              </w:rPr>
              <w:t>; 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br/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50/60 Гц ± 0,1%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(в режиме работы от батарей)</w:t>
            </w:r>
          </w:p>
        </w:tc>
      </w:tr>
      <w:tr w:rsidR="00F57D2C" w:rsidRPr="00F57D2C" w14:paraId="1EF3A0E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62CC605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Форма сигнала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EB55E68" w14:textId="77777777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Чистая синусоида</w:t>
            </w:r>
          </w:p>
        </w:tc>
      </w:tr>
      <w:tr w:rsidR="00F57D2C" w:rsidRPr="00F57D2C" w14:paraId="7D1A514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37062F0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lastRenderedPageBreak/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9903A54" w14:textId="7B0521B6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0,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57D2C" w:rsidRPr="00F57D2C" w14:paraId="424B8A83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5ACE370" w14:textId="4E1B2DA3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Гармонические и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скажения (КНИ)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49E2704" w14:textId="7237B5E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Менее 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2</w:t>
            </w:r>
            <w:r w:rsidRPr="00F57D2C">
              <w:rPr>
                <w:rFonts w:ascii="Arial" w:hAnsi="Arial" w:cs="Arial"/>
                <w:sz w:val="22"/>
                <w:szCs w:val="22"/>
              </w:rPr>
              <w:t>% (линейная нагрузка); менее 5% (нелинейная нагрузка)</w:t>
            </w:r>
          </w:p>
        </w:tc>
      </w:tr>
      <w:tr w:rsidR="00F57D2C" w:rsidRPr="00F57D2C" w14:paraId="4A703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670D970F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Перегрузочная способность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19162DD3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105% ~ 110%: переход на байпас через 1 час;</w:t>
            </w:r>
          </w:p>
          <w:p w14:paraId="0A8813AB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110% ~ 125%: переход на байпас через 10 минут;</w:t>
            </w:r>
          </w:p>
          <w:p w14:paraId="0F6901A1" w14:textId="03097D81" w:rsidR="00C15952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125% ~ 150%: переход на байпас через 1 минуту </w:t>
            </w:r>
          </w:p>
        </w:tc>
      </w:tr>
      <w:tr w:rsidR="00F57D2C" w:rsidRPr="00F57D2C" w14:paraId="3E219523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DC29D8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Шина DC</w:t>
            </w:r>
          </w:p>
        </w:tc>
      </w:tr>
      <w:tr w:rsidR="00F57D2C" w:rsidRPr="00F57D2C" w14:paraId="6A6E9E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96344CB" w14:textId="404460E6" w:rsidR="00C15952" w:rsidRPr="00F57D2C" w:rsidRDefault="001934BF" w:rsidP="00C159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052FADB" w14:textId="4C78AB8E" w:rsidR="00C15952" w:rsidRPr="00F57D2C" w:rsidRDefault="001934BF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Свинцово-кислотные необслуживаемые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7D2C" w:rsidRPr="00F57D2C" w14:paraId="7A050BD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67651D4A" w14:textId="551E208F" w:rsidR="00F57D2C" w:rsidRPr="00F57D2C" w:rsidRDefault="00F57D2C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 батареи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2D218556" w14:textId="0F9A3B9F" w:rsidR="00F57D2C" w:rsidRDefault="00F57D2C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12В</w:t>
            </w:r>
          </w:p>
        </w:tc>
      </w:tr>
      <w:tr w:rsidR="00B23293" w:rsidRPr="00F57D2C" w14:paraId="486E7D74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D59AA54" w14:textId="1A462230" w:rsidR="00B2329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r w:rsidR="00F57D2C">
              <w:rPr>
                <w:rFonts w:ascii="Arial" w:hAnsi="Arial" w:cs="Arial"/>
                <w:sz w:val="22"/>
                <w:szCs w:val="22"/>
              </w:rPr>
              <w:t xml:space="preserve">12В </w:t>
            </w:r>
            <w:r w:rsidRPr="00F57D2C">
              <w:rPr>
                <w:rFonts w:ascii="Arial" w:hAnsi="Arial" w:cs="Arial"/>
                <w:sz w:val="22"/>
                <w:szCs w:val="22"/>
              </w:rPr>
              <w:t>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13E80E04" w14:textId="2E1870C4" w:rsidR="00B2329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28 ~ 32 шт. (Устанавливаемый)</w:t>
            </w:r>
          </w:p>
        </w:tc>
      </w:tr>
      <w:tr w:rsidR="00F57D2C" w:rsidRPr="00F57D2C" w14:paraId="24EBB96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0D549CA" w14:textId="3E870B97" w:rsidR="00FE295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Максимальный зарядный т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ок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017C9EFB" w14:textId="3BD48D42" w:rsidR="00FE295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 А</w:t>
            </w:r>
          </w:p>
        </w:tc>
      </w:tr>
      <w:tr w:rsidR="00F57D2C" w:rsidRPr="00F57D2C" w14:paraId="6A10F67C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315A2382" w14:textId="4D0E11F8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Система в целом</w:t>
            </w:r>
          </w:p>
        </w:tc>
      </w:tr>
      <w:tr w:rsidR="00F57D2C" w:rsidRPr="00F57D2C" w14:paraId="42188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7CCDF18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КПД системы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9772B5" w14:textId="21E37264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93%; 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1934BF">
              <w:rPr>
                <w:rFonts w:ascii="Arial" w:hAnsi="Arial" w:cs="Arial"/>
                <w:sz w:val="22"/>
                <w:szCs w:val="22"/>
              </w:rPr>
              <w:t>ежим ECO: ≥ 98%</w:t>
            </w:r>
          </w:p>
        </w:tc>
      </w:tr>
      <w:tr w:rsidR="00F57D2C" w:rsidRPr="00F57D2C" w14:paraId="3AC7D96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1C7B54E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Охлаждение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58357B1" w14:textId="1C89295A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Воздушное принудительное</w:t>
            </w:r>
          </w:p>
        </w:tc>
      </w:tr>
      <w:tr w:rsidR="00F57D2C" w:rsidRPr="00F57D2C" w14:paraId="1AD04810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FECDFF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Удалённый мониторинг 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D582D57" w14:textId="678724BC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RS232 / RS485 / сухие контакты 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SNMP (опция)</w:t>
            </w:r>
          </w:p>
        </w:tc>
      </w:tr>
      <w:tr w:rsidR="00F57D2C" w:rsidRPr="00F57D2C" w14:paraId="34A2094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3693F0A" w14:textId="635E079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Уровень шума</w:t>
            </w:r>
            <w:r w:rsid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7D2C">
              <w:rPr>
                <w:rFonts w:ascii="Arial" w:hAnsi="Arial" w:cs="Arial"/>
                <w:sz w:val="22"/>
                <w:szCs w:val="22"/>
              </w:rPr>
              <w:t>(1 метр)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37A4496F" w14:textId="6109F33D" w:rsidR="00FE2953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55 дБ</w:t>
            </w:r>
          </w:p>
        </w:tc>
      </w:tr>
      <w:tr w:rsidR="00F57D2C" w:rsidRPr="00F57D2C" w14:paraId="400FE75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749EBF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Рабочая температура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EE250A" w14:textId="42E7D5B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0~+40°С</w:t>
            </w:r>
          </w:p>
        </w:tc>
      </w:tr>
      <w:tr w:rsidR="00F57D2C" w:rsidRPr="00F57D2C" w14:paraId="702A560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D2A03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Относительная влажность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FE21AC9" w14:textId="586B8DB5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0 ~ 95% (без конденсации)</w:t>
            </w:r>
          </w:p>
        </w:tc>
      </w:tr>
      <w:tr w:rsidR="00F57D2C" w:rsidRPr="00F57D2C" w14:paraId="78F2198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3332F8C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Габариты (Ш х Г х В), мм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DB3E200" w14:textId="0C2C1F71" w:rsidR="00FE2953" w:rsidRPr="00F57D2C" w:rsidRDefault="001934BF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400 × 800 × 1100</w:t>
            </w:r>
          </w:p>
        </w:tc>
      </w:tr>
      <w:tr w:rsidR="00F57D2C" w:rsidRPr="00F57D2C" w14:paraId="1F1D408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ACA2FDF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Масса, кг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399B8A81" w14:textId="48B9F3D5" w:rsidR="00FE2953" w:rsidRPr="00F57D2C" w:rsidRDefault="00CC695A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</w:tbl>
    <w:p w14:paraId="4040F6FF" w14:textId="10EC8272" w:rsidR="007F549D" w:rsidRPr="007F549D" w:rsidRDefault="007F549D" w:rsidP="007F549D">
      <w:pPr>
        <w:textAlignment w:val="top"/>
        <w:rPr>
          <w:rFonts w:ascii="MyriadPro" w:hAnsi="MyriadPro" w:cs="Segoe UI"/>
        </w:rPr>
      </w:pPr>
      <w:r w:rsidRPr="007F549D">
        <w:rPr>
          <w:rFonts w:ascii="MyriadPro" w:hAnsi="MyriadPro" w:cs="Segoe UI"/>
        </w:rPr>
        <w:br/>
      </w:r>
    </w:p>
    <w:sectPr w:rsidR="007F549D" w:rsidRPr="007F549D" w:rsidSect="00C1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AAD"/>
    <w:multiLevelType w:val="multilevel"/>
    <w:tmpl w:val="9214911E"/>
    <w:lvl w:ilvl="0">
      <w:start w:val="1"/>
      <w:numFmt w:val="bullet"/>
      <w:lvlText w:val=""/>
      <w:lvlJc w:val="left"/>
      <w:pPr>
        <w:tabs>
          <w:tab w:val="num" w:pos="-1692"/>
        </w:tabs>
        <w:ind w:left="-16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319F5"/>
    <w:multiLevelType w:val="multilevel"/>
    <w:tmpl w:val="01C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E2993"/>
    <w:multiLevelType w:val="multilevel"/>
    <w:tmpl w:val="394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D46FD"/>
    <w:multiLevelType w:val="multilevel"/>
    <w:tmpl w:val="36B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D547D"/>
    <w:multiLevelType w:val="multilevel"/>
    <w:tmpl w:val="09F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2"/>
    <w:rsid w:val="0000655B"/>
    <w:rsid w:val="000E035B"/>
    <w:rsid w:val="001934BF"/>
    <w:rsid w:val="001E5959"/>
    <w:rsid w:val="00232035"/>
    <w:rsid w:val="002556EA"/>
    <w:rsid w:val="00264B10"/>
    <w:rsid w:val="002B68DE"/>
    <w:rsid w:val="00393E4A"/>
    <w:rsid w:val="00432203"/>
    <w:rsid w:val="004D589E"/>
    <w:rsid w:val="005703C1"/>
    <w:rsid w:val="005A6027"/>
    <w:rsid w:val="00671C55"/>
    <w:rsid w:val="00672FDE"/>
    <w:rsid w:val="006A30C6"/>
    <w:rsid w:val="006E09DF"/>
    <w:rsid w:val="00704601"/>
    <w:rsid w:val="007E07C5"/>
    <w:rsid w:val="007F549D"/>
    <w:rsid w:val="00814F34"/>
    <w:rsid w:val="00820A6D"/>
    <w:rsid w:val="00821295"/>
    <w:rsid w:val="008A464A"/>
    <w:rsid w:val="008B415C"/>
    <w:rsid w:val="0096774C"/>
    <w:rsid w:val="0098225E"/>
    <w:rsid w:val="009B15AC"/>
    <w:rsid w:val="009E3CC6"/>
    <w:rsid w:val="009F50F1"/>
    <w:rsid w:val="00A21CE7"/>
    <w:rsid w:val="00A73304"/>
    <w:rsid w:val="00A8616C"/>
    <w:rsid w:val="00B23293"/>
    <w:rsid w:val="00B56E27"/>
    <w:rsid w:val="00C1214B"/>
    <w:rsid w:val="00C15952"/>
    <w:rsid w:val="00CC695A"/>
    <w:rsid w:val="00CF395C"/>
    <w:rsid w:val="00D60A38"/>
    <w:rsid w:val="00D61DE3"/>
    <w:rsid w:val="00DB41B8"/>
    <w:rsid w:val="00F57D2C"/>
    <w:rsid w:val="00F939C1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DBF"/>
  <w15:docId w15:val="{AFC915C1-096B-4104-A0E0-ADFC8B7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F34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14F3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4F34"/>
    <w:pPr>
      <w:keepNext/>
      <w:autoSpaceDE w:val="0"/>
      <w:autoSpaceDN w:val="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814F34"/>
    <w:pPr>
      <w:keepNext/>
      <w:autoSpaceDE w:val="0"/>
      <w:autoSpaceDN w:val="0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814F34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14F34"/>
    <w:pPr>
      <w:keepNext/>
      <w:jc w:val="center"/>
      <w:outlineLvl w:val="5"/>
    </w:pPr>
    <w:rPr>
      <w:rFonts w:ascii="Arial" w:hAnsi="Arial"/>
      <w:b/>
      <w:snapToGrid w:val="0"/>
      <w:color w:val="000000"/>
      <w:u w:val="single"/>
    </w:rPr>
  </w:style>
  <w:style w:type="paragraph" w:styleId="7">
    <w:name w:val="heading 7"/>
    <w:basedOn w:val="a"/>
    <w:next w:val="a"/>
    <w:link w:val="70"/>
    <w:qFormat/>
    <w:rsid w:val="00814F34"/>
    <w:pPr>
      <w:keepNext/>
      <w:spacing w:before="240"/>
      <w:ind w:left="425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14F34"/>
    <w:pPr>
      <w:keepNext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814F34"/>
    <w:pPr>
      <w:keepNext/>
      <w:ind w:left="426" w:hanging="426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0F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4F34"/>
    <w:rPr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F3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4F34"/>
    <w:rPr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14F34"/>
    <w:rPr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4F34"/>
    <w:rPr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4F34"/>
    <w:rPr>
      <w:rFonts w:ascii="Arial" w:hAnsi="Arial"/>
      <w:b/>
      <w:snapToGrid w:val="0"/>
      <w:color w:val="00000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14F34"/>
    <w:rPr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4F34"/>
    <w:rPr>
      <w:b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14F34"/>
    <w:rPr>
      <w:b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14F3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814F34"/>
    <w:rPr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098">
          <w:marLeft w:val="300"/>
          <w:marRight w:val="0"/>
          <w:marTop w:val="0"/>
          <w:marBottom w:val="300"/>
          <w:divBdr>
            <w:top w:val="dashed" w:sz="6" w:space="0" w:color="464451"/>
            <w:left w:val="dashed" w:sz="6" w:space="0" w:color="464451"/>
            <w:bottom w:val="dashed" w:sz="6" w:space="0" w:color="464451"/>
            <w:right w:val="dashed" w:sz="6" w:space="0" w:color="464451"/>
          </w:divBdr>
        </w:div>
      </w:divsChild>
    </w:div>
    <w:div w:id="1774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27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73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managerUPS</cp:lastModifiedBy>
  <cp:revision>4</cp:revision>
  <cp:lastPrinted>2018-09-21T12:45:00Z</cp:lastPrinted>
  <dcterms:created xsi:type="dcterms:W3CDTF">2020-11-12T15:36:00Z</dcterms:created>
  <dcterms:modified xsi:type="dcterms:W3CDTF">2020-11-12T15:39:00Z</dcterms:modified>
</cp:coreProperties>
</file>